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3009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 xml:space="preserve">                        </w:t>
      </w:r>
    </w:p>
    <w:p w14:paraId="2AAD7EC5" w14:textId="522213B0" w:rsidR="001635B1" w:rsidRPr="008D16DA" w:rsidRDefault="008D16DA" w:rsidP="001635B1">
      <w:pPr>
        <w:jc w:val="right"/>
        <w:rPr>
          <w:b/>
        </w:rPr>
      </w:pPr>
      <w:r w:rsidRPr="008D16DA">
        <w:rPr>
          <w:b/>
        </w:rPr>
        <w:t xml:space="preserve">   ... / … / 202</w:t>
      </w:r>
      <w:r w:rsidR="001038B4">
        <w:rPr>
          <w:b/>
        </w:rPr>
        <w:t>5</w:t>
      </w:r>
      <w:r w:rsidR="001635B1" w:rsidRPr="008D16DA">
        <w:rPr>
          <w:b/>
        </w:rPr>
        <w:t xml:space="preserve">                              </w:t>
      </w:r>
    </w:p>
    <w:p w14:paraId="5CE51991" w14:textId="77777777" w:rsidR="001635B1" w:rsidRPr="008D16DA" w:rsidRDefault="001635B1" w:rsidP="001635B1">
      <w:pPr>
        <w:tabs>
          <w:tab w:val="left" w:pos="6015"/>
        </w:tabs>
      </w:pPr>
    </w:p>
    <w:p w14:paraId="5C12ACE3" w14:textId="77777777"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GÜNLÜK DERS PLANI</w:t>
      </w:r>
    </w:p>
    <w:p w14:paraId="537F58CE" w14:textId="6F5BD875"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12) </w:t>
      </w:r>
      <w:r w:rsidR="001038B4">
        <w:rPr>
          <w:b/>
          <w:color w:val="FF0000"/>
        </w:rPr>
        <w:t>1-3</w:t>
      </w:r>
      <w:r w:rsidRPr="008D16DA">
        <w:rPr>
          <w:b/>
          <w:color w:val="FF0000"/>
        </w:rPr>
        <w:t xml:space="preserve"> ARALIK</w:t>
      </w:r>
    </w:p>
    <w:p w14:paraId="577EB698" w14:textId="77777777"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14:paraId="332FC44E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14:paraId="379A9D16" w14:textId="77777777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8AAB11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D196FF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14:paraId="55306B85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936C6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072558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14:paraId="2BDE7048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99C341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E46AB5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14:paraId="0E5916F4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863B6C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A259BB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14:paraId="75B342C3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D25514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1689D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Veri Gruplarına Ait Farklı Tabloları Yorumlama</w:t>
            </w:r>
          </w:p>
        </w:tc>
      </w:tr>
    </w:tbl>
    <w:p w14:paraId="7915397C" w14:textId="77777777" w:rsidR="001635B1" w:rsidRPr="008D16DA" w:rsidRDefault="001635B1" w:rsidP="001635B1">
      <w:pPr>
        <w:ind w:firstLine="180"/>
        <w:rPr>
          <w:b/>
        </w:rPr>
      </w:pPr>
    </w:p>
    <w:p w14:paraId="3E4B339F" w14:textId="77777777"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14:paraId="1CA77B82" w14:textId="77777777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320D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0E03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D16DA">
              <w:rPr>
                <w:lang w:eastAsia="en-US"/>
              </w:rPr>
              <w:t>M.3.4.1.3. En çok üç veri grubuna ait basit tabloları okur, yorumlar ve tablodan elde ettiği veriyi düzenler.</w:t>
            </w:r>
          </w:p>
        </w:tc>
      </w:tr>
      <w:tr w:rsidR="001635B1" w:rsidRPr="008D16DA" w14:paraId="009DC60A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39EBB6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14:paraId="29149BE1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ACDCC2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14:paraId="1C48572C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C30CA7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C9442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14:paraId="11E8C17F" w14:textId="77777777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450602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043817" w14:textId="77777777"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14:paraId="0F901D62" w14:textId="77777777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3D145" w14:textId="77777777"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14:paraId="24070ABF" w14:textId="77777777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C3FFDC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Üç arkadaşın meyve miktarı örneği incelenir. Çetele ve sıklık tablosu üzerinde konuşulur.</w:t>
            </w:r>
          </w:p>
          <w:p w14:paraId="483B6ACC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Örnekten yararlanarak çetele ve sıklık tablosu oluşturulur.</w:t>
            </w:r>
          </w:p>
          <w:p w14:paraId="2A7CDFB7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Ders kitabındaki örneklerle hazırlanmış powerpoint sunu ile konu işlenir.</w:t>
            </w:r>
            <w:r w:rsidRPr="008D16DA">
              <w:rPr>
                <w:lang w:eastAsia="en-US"/>
              </w:rPr>
              <w:t xml:space="preserve"> </w:t>
            </w:r>
          </w:p>
          <w:p w14:paraId="139F2D86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 xml:space="preserve"> Örneklerle konu kavratılır.</w:t>
            </w:r>
          </w:p>
          <w:p w14:paraId="5CA23070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89) Yapalım bölümü yapılır-kontrol edilir.</w:t>
            </w:r>
          </w:p>
          <w:p w14:paraId="552932D2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14:paraId="288F7EFA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</w:tc>
      </w:tr>
      <w:tr w:rsidR="001635B1" w:rsidRPr="008D16DA" w14:paraId="47F60A00" w14:textId="77777777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3417A1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14:paraId="127B57F4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0E9E4A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14:paraId="44EA7D56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72D73630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14:paraId="64674580" w14:textId="77777777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46C97F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14:paraId="47ACE2EE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A9D7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14:paraId="36C82311" w14:textId="77777777" w:rsidR="001635B1" w:rsidRPr="008D16DA" w:rsidRDefault="001635B1">
            <w:pPr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14:paraId="36F62389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  <w:p w14:paraId="1BBE08E0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14:paraId="68E22E51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4817CC11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14:paraId="6DF8FCC0" w14:textId="77777777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FC7E91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14:paraId="18906B14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88F0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a) Sınıf sayı sınırlılıkları içinde kalınır.</w:t>
            </w:r>
          </w:p>
          <w:p w14:paraId="01447C5B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b) Karşılaştırma gerektiren problemlere yer verilir.</w:t>
            </w:r>
          </w:p>
          <w:p w14:paraId="3B635D24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c) Problem kurmaya yönelik çalışmalara da yer verilir.</w:t>
            </w:r>
          </w:p>
        </w:tc>
      </w:tr>
    </w:tbl>
    <w:p w14:paraId="040552C8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14:paraId="5B456E0A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……………..………..</w:t>
      </w:r>
    </w:p>
    <w:p w14:paraId="119B55FE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14:paraId="0F3EBB61" w14:textId="77777777" w:rsidR="001635B1" w:rsidRPr="008D16DA" w:rsidRDefault="001635B1" w:rsidP="001635B1">
      <w:pPr>
        <w:tabs>
          <w:tab w:val="left" w:pos="3569"/>
        </w:tabs>
        <w:rPr>
          <w:b/>
        </w:rPr>
      </w:pPr>
    </w:p>
    <w:p w14:paraId="74A7445D" w14:textId="63B9096D"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</w:t>
      </w:r>
      <w:proofErr w:type="gramStart"/>
      <w:r w:rsidRPr="008D16DA">
        <w:rPr>
          <w:b/>
        </w:rPr>
        <w:t>/….</w:t>
      </w:r>
      <w:proofErr w:type="gramEnd"/>
      <w:r w:rsidRPr="008D16DA">
        <w:rPr>
          <w:b/>
        </w:rPr>
        <w:t>/202</w:t>
      </w:r>
      <w:r w:rsidR="001038B4">
        <w:rPr>
          <w:b/>
        </w:rPr>
        <w:t>5</w:t>
      </w:r>
    </w:p>
    <w:p w14:paraId="4FF6929A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416310A9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………………………</w:t>
      </w:r>
    </w:p>
    <w:p w14:paraId="108300C2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14:paraId="0CC0D265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5C541DD8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209C74E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6C2FBB06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7E26BE27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F59CA71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2B816A9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0B4A216C" w14:textId="6BFA37B0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lastRenderedPageBreak/>
        <w:t xml:space="preserve">            </w:t>
      </w:r>
      <w:r w:rsidR="008D16DA" w:rsidRPr="008D16DA">
        <w:rPr>
          <w:b/>
        </w:rPr>
        <w:t xml:space="preserve">                  ... / … / 202</w:t>
      </w:r>
      <w:r w:rsidR="001038B4">
        <w:rPr>
          <w:b/>
        </w:rPr>
        <w:t>5</w:t>
      </w:r>
    </w:p>
    <w:p w14:paraId="35F0DF69" w14:textId="77777777" w:rsidR="001635B1" w:rsidRPr="008D16DA" w:rsidRDefault="001635B1" w:rsidP="001635B1">
      <w:pPr>
        <w:rPr>
          <w:b/>
        </w:rPr>
      </w:pPr>
    </w:p>
    <w:p w14:paraId="74B79B4E" w14:textId="77777777"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MATEMATİK DERSİ GÜNLÜK DERS PLANI</w:t>
      </w:r>
    </w:p>
    <w:p w14:paraId="42CDE936" w14:textId="4F7A5523"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12-13) </w:t>
      </w:r>
      <w:r w:rsidR="001038B4">
        <w:rPr>
          <w:b/>
          <w:color w:val="FF0000"/>
        </w:rPr>
        <w:t xml:space="preserve">4-8 </w:t>
      </w:r>
      <w:r w:rsidRPr="008D16DA">
        <w:rPr>
          <w:b/>
          <w:color w:val="FF0000"/>
        </w:rPr>
        <w:t>ARALIK</w:t>
      </w:r>
    </w:p>
    <w:p w14:paraId="7078896B" w14:textId="77777777"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14:paraId="5B3CAEAD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14:paraId="771DD502" w14:textId="77777777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0616C3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4109A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14:paraId="2B646125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1B1AD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8A0EBD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14:paraId="1782AB09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FA547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A470A8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14:paraId="0F4C85EC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E82F1F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646A3E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14:paraId="70EB44D9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BA6775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1FBA3C" w14:textId="77777777" w:rsidR="001635B1" w:rsidRPr="008D16DA" w:rsidRDefault="001635B1">
            <w:pPr>
              <w:spacing w:line="276" w:lineRule="auto"/>
              <w:rPr>
                <w:b/>
                <w:bCs/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Doğal Sayılarla Çarpma İşlemi</w:t>
            </w:r>
          </w:p>
          <w:p w14:paraId="6B387B9E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*Çarpma İşlemi</w:t>
            </w:r>
          </w:p>
        </w:tc>
      </w:tr>
    </w:tbl>
    <w:p w14:paraId="0CBD1AC4" w14:textId="77777777" w:rsidR="001635B1" w:rsidRPr="008D16DA" w:rsidRDefault="001635B1" w:rsidP="001635B1">
      <w:pPr>
        <w:ind w:firstLine="180"/>
        <w:rPr>
          <w:b/>
        </w:rPr>
      </w:pPr>
    </w:p>
    <w:p w14:paraId="4DB89443" w14:textId="77777777"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14:paraId="70C99F80" w14:textId="77777777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BDFC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138C1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M.3.1.4.1. Çarpma işleminin kat anlamını açıklar.</w:t>
            </w:r>
          </w:p>
          <w:p w14:paraId="33DAED2D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1635B1" w:rsidRPr="008D16DA" w14:paraId="598EA696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F8EEA2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14:paraId="45E77D84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C7016D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14:paraId="7306D08D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9A939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FDDCA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14:paraId="3E53B517" w14:textId="77777777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7BA1EA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FF6F0B" w14:textId="77777777"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14:paraId="20C4DE4E" w14:textId="77777777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700C2" w14:textId="77777777"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14:paraId="48FC8F46" w14:textId="77777777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912948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(Sayfa 98) Lösemili çocuklar için düzenlenen </w:t>
            </w:r>
            <w:r w:rsidR="008D16DA" w:rsidRPr="008D16DA">
              <w:rPr>
                <w:iCs/>
                <w:lang w:eastAsia="en-US"/>
              </w:rPr>
              <w:t>yemek örneği</w:t>
            </w:r>
            <w:r w:rsidRPr="008D16DA"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14:paraId="4AE98BEB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98) ETKİNLİK yapılarak çarpma işlemi anlatılır.</w:t>
            </w:r>
            <w:r w:rsidR="008D16DA" w:rsidRPr="008D16DA">
              <w:rPr>
                <w:lang w:eastAsia="en-US"/>
              </w:rPr>
              <w:t xml:space="preserve"> Çarpmanın kat anlamının tekrarlı toplama anlamıyla ilişkisi vurgulanır</w:t>
            </w:r>
          </w:p>
          <w:p w14:paraId="7CA98B43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Ders kitabındaki örneklerle hazırlanmış powerpoint sunu ile konu işlenir.</w:t>
            </w:r>
            <w:r w:rsidRPr="008D16DA">
              <w:rPr>
                <w:lang w:eastAsia="en-US"/>
              </w:rPr>
              <w:t xml:space="preserve"> </w:t>
            </w:r>
          </w:p>
          <w:p w14:paraId="0F5081D4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>(sayfa 98-99) Örneklerle konu kavratılır.</w:t>
            </w:r>
          </w:p>
          <w:p w14:paraId="1E91587E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1635B1" w:rsidRPr="008D16DA" w14:paraId="4E4F16E9" w14:textId="77777777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C113E6F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14:paraId="5C94DF2C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642735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14:paraId="4B2EC7BA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5CB117AA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14:paraId="750E8A41" w14:textId="77777777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0E5C095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14:paraId="5919D63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BDDC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14:paraId="46B75D41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*Yapalım (sayfa 99)</w:t>
            </w:r>
          </w:p>
          <w:p w14:paraId="0381512C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  <w:p w14:paraId="1313AE3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14:paraId="49DAD480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6B171A20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14:paraId="52A6E246" w14:textId="77777777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0521F7B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14:paraId="198E9438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D8D66E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14:paraId="674366A0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14:paraId="1FC5081B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……………..………..</w:t>
      </w:r>
    </w:p>
    <w:p w14:paraId="64D4B093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14:paraId="4E86DD28" w14:textId="77777777" w:rsidR="001635B1" w:rsidRPr="008D16DA" w:rsidRDefault="001635B1" w:rsidP="001635B1">
      <w:pPr>
        <w:tabs>
          <w:tab w:val="left" w:pos="3569"/>
        </w:tabs>
        <w:rPr>
          <w:b/>
        </w:rPr>
      </w:pPr>
    </w:p>
    <w:p w14:paraId="26DF14A2" w14:textId="45ECAD69"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</w:t>
      </w:r>
      <w:proofErr w:type="gramStart"/>
      <w:r w:rsidRPr="008D16DA">
        <w:rPr>
          <w:b/>
        </w:rPr>
        <w:t>/….</w:t>
      </w:r>
      <w:proofErr w:type="gramEnd"/>
      <w:r w:rsidRPr="008D16DA">
        <w:rPr>
          <w:b/>
        </w:rPr>
        <w:t>/202</w:t>
      </w:r>
      <w:r w:rsidR="001038B4">
        <w:rPr>
          <w:b/>
        </w:rPr>
        <w:t>5</w:t>
      </w:r>
    </w:p>
    <w:p w14:paraId="5727612B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1CC7920E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………………………</w:t>
      </w:r>
    </w:p>
    <w:p w14:paraId="2F3AD7FD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14:paraId="7F7CC186" w14:textId="77777777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14:paraId="70192FDB" w14:textId="77777777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14:paraId="114DE045" w14:textId="77777777" w:rsidR="00C22E89" w:rsidRPr="008D16DA" w:rsidRDefault="00C22E89" w:rsidP="001635B1"/>
    <w:sectPr w:rsidR="00C22E89" w:rsidRPr="008D16DA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760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87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1897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038B4"/>
    <w:rsid w:val="001635B1"/>
    <w:rsid w:val="001B6ADB"/>
    <w:rsid w:val="001F14D3"/>
    <w:rsid w:val="008D16DA"/>
    <w:rsid w:val="00C07191"/>
    <w:rsid w:val="00C22E89"/>
    <w:rsid w:val="00F2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2F6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7</cp:revision>
  <dcterms:created xsi:type="dcterms:W3CDTF">2022-11-07T15:23:00Z</dcterms:created>
  <dcterms:modified xsi:type="dcterms:W3CDTF">2025-09-21T07:03:00Z</dcterms:modified>
</cp:coreProperties>
</file>